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0E1E31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7A44DF" w:rsidP="000E1E31">
      <w:pPr>
        <w:jc w:val="center"/>
      </w:pPr>
      <w:r>
        <w:t>Wednesday, Oct. 26</w:t>
      </w:r>
      <w:r w:rsidR="005A1AE6">
        <w:t>,</w:t>
      </w:r>
      <w:r w:rsidR="00664E30">
        <w:t xml:space="preserve"> </w:t>
      </w:r>
      <w:r w:rsidR="005A1AE6">
        <w:t>2016</w:t>
      </w:r>
    </w:p>
    <w:p w:rsidR="005113E4" w:rsidRPr="00E25B1C" w:rsidRDefault="005113E4" w:rsidP="000E1E31">
      <w:pPr>
        <w:jc w:val="center"/>
        <w:rPr>
          <w:b/>
        </w:rPr>
      </w:pPr>
    </w:p>
    <w:p w:rsidR="00832C2D" w:rsidRPr="00DB5CAA" w:rsidRDefault="00982315" w:rsidP="000E1E31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E561B">
        <w:rPr>
          <w:b/>
        </w:rPr>
        <w:t>Tuesday, Nov. 15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  <w:bookmarkStart w:id="0" w:name="_GoBack"/>
      <w:bookmarkEnd w:id="0"/>
    </w:p>
    <w:p w:rsidR="00832C2D" w:rsidRDefault="00832C2D" w:rsidP="00EA46E4">
      <w:pPr>
        <w:pStyle w:val="ListParagraph"/>
        <w:ind w:left="1440"/>
      </w:pPr>
    </w:p>
    <w:p w:rsidR="00C65EFB" w:rsidRPr="008E561B" w:rsidRDefault="003E7EC6" w:rsidP="003E7EC6">
      <w:pPr>
        <w:pStyle w:val="ListParagraph"/>
        <w:numPr>
          <w:ilvl w:val="0"/>
          <w:numId w:val="8"/>
        </w:numPr>
      </w:pPr>
      <w:r>
        <w:rPr>
          <w:b/>
        </w:rPr>
        <w:t>FIDELITY</w:t>
      </w:r>
      <w:r w:rsidR="007E7F89">
        <w:rPr>
          <w:b/>
        </w:rPr>
        <w:t xml:space="preserve"> – </w:t>
      </w:r>
      <w:r w:rsidR="007E7F89">
        <w:t xml:space="preserve">All spots have been filled for the one-on-one counseling </w:t>
      </w:r>
      <w:r>
        <w:t>s</w:t>
      </w:r>
      <w:r w:rsidR="007E7F89">
        <w:t>essions.  You can still call a local Fidelity office to ask for assistance.</w:t>
      </w:r>
    </w:p>
    <w:p w:rsidR="008E561B" w:rsidRPr="008E561B" w:rsidRDefault="008E561B" w:rsidP="008E561B">
      <w:pPr>
        <w:pStyle w:val="ListParagraph"/>
        <w:numPr>
          <w:ilvl w:val="0"/>
          <w:numId w:val="8"/>
        </w:numPr>
        <w:rPr>
          <w:b/>
        </w:rPr>
      </w:pPr>
      <w:r w:rsidRPr="008E561B">
        <w:rPr>
          <w:b/>
        </w:rPr>
        <w:t>ONE EVENDALE</w:t>
      </w:r>
      <w:r w:rsidR="007A44DF">
        <w:rPr>
          <w:b/>
        </w:rPr>
        <w:t xml:space="preserve"> </w:t>
      </w:r>
      <w:r w:rsidRPr="008E561B">
        <w:rPr>
          <w:b/>
        </w:rPr>
        <w:t xml:space="preserve">- </w:t>
      </w:r>
      <w:r w:rsidR="001008AA">
        <w:t xml:space="preserve">The company </w:t>
      </w:r>
      <w:r w:rsidR="007A44DF">
        <w:t>declined the IAM Pension Fund proposal.  The program would’ve saved the company 3.5 million dollars throughout the life of this contract.</w:t>
      </w:r>
    </w:p>
    <w:p w:rsidR="008E561B" w:rsidRDefault="008E561B" w:rsidP="003E7EC6">
      <w:pPr>
        <w:pStyle w:val="ListParagraph"/>
        <w:numPr>
          <w:ilvl w:val="0"/>
          <w:numId w:val="8"/>
        </w:numPr>
      </w:pPr>
      <w:r>
        <w:rPr>
          <w:b/>
        </w:rPr>
        <w:t>TURKEY TICKETS</w:t>
      </w:r>
      <w:r w:rsidR="007E7F89">
        <w:rPr>
          <w:b/>
        </w:rPr>
        <w:t xml:space="preserve"> </w:t>
      </w:r>
      <w:r>
        <w:rPr>
          <w:b/>
        </w:rPr>
        <w:t xml:space="preserve">- </w:t>
      </w:r>
      <w:r w:rsidR="007E7F89">
        <w:t xml:space="preserve">Your stewards </w:t>
      </w:r>
      <w:r w:rsidR="001008AA">
        <w:t xml:space="preserve">have </w:t>
      </w:r>
      <w:r w:rsidR="007E7F89">
        <w:t>Turkey Tickets for sale</w:t>
      </w:r>
      <w:r w:rsidR="001008AA">
        <w:t>.</w:t>
      </w:r>
      <w:r w:rsidR="007E7F89">
        <w:t xml:space="preserve">  The drawing will be held on November 17.</w:t>
      </w:r>
    </w:p>
    <w:p w:rsidR="00FC44C4" w:rsidRPr="00FB6700" w:rsidRDefault="001008AA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OPEN ENROLLMENT</w:t>
      </w:r>
      <w:r w:rsidR="007A44DF">
        <w:rPr>
          <w:b/>
        </w:rPr>
        <w:t xml:space="preserve"> </w:t>
      </w:r>
      <w:r>
        <w:rPr>
          <w:b/>
        </w:rPr>
        <w:t>-</w:t>
      </w:r>
      <w:r>
        <w:rPr>
          <w:i/>
        </w:rPr>
        <w:t xml:space="preserve"> </w:t>
      </w:r>
      <w:r>
        <w:t>Enrollment is going on be</w:t>
      </w:r>
      <w:r w:rsidR="007A44DF">
        <w:t>tween now and November 4.  Ev</w:t>
      </w:r>
      <w:r w:rsidR="007E7F89">
        <w:t>eryone will need to set up</w:t>
      </w:r>
      <w:r w:rsidR="007A44DF">
        <w:t xml:space="preserve"> flexible spending account</w:t>
      </w:r>
      <w:r w:rsidR="007E7F89">
        <w:t>s</w:t>
      </w:r>
      <w:r w:rsidR="007A44DF">
        <w:t xml:space="preserve">.  Sick and personal days need to be rolled over or will be paid out. One informational meeting is left: </w:t>
      </w:r>
      <w:r w:rsidR="00FB6700">
        <w:t>Oct. 26 at the Learning Center (3:30 – spouses and dependents are welcome)</w:t>
      </w:r>
    </w:p>
    <w:p w:rsidR="00FB6700" w:rsidRPr="00FB6700" w:rsidRDefault="00FB6700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NEW JOBS</w:t>
      </w:r>
      <w:r w:rsidR="007A44DF">
        <w:rPr>
          <w:b/>
        </w:rPr>
        <w:t xml:space="preserve"> </w:t>
      </w:r>
      <w:r>
        <w:rPr>
          <w:b/>
        </w:rPr>
        <w:t>-</w:t>
      </w:r>
      <w:r>
        <w:rPr>
          <w:i/>
        </w:rPr>
        <w:t xml:space="preserve"> </w:t>
      </w:r>
      <w:r>
        <w:t xml:space="preserve">3 electricians and 3 mechanical </w:t>
      </w:r>
      <w:r w:rsidR="007A44DF">
        <w:t>maintenance positions are now working.  Open machinists positions will be filled internally first, then going to the outside if needed</w:t>
      </w:r>
      <w:r>
        <w:t xml:space="preserve">. </w:t>
      </w:r>
    </w:p>
    <w:p w:rsidR="00FB6700" w:rsidRPr="00FB6700" w:rsidRDefault="00FB6700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SPLIT-THE-POT</w:t>
      </w:r>
      <w:r w:rsidR="007A44DF">
        <w:rPr>
          <w:b/>
        </w:rPr>
        <w:t xml:space="preserve"> </w:t>
      </w:r>
      <w:r w:rsidR="007E7F89">
        <w:rPr>
          <w:b/>
        </w:rPr>
        <w:t>–</w:t>
      </w:r>
      <w:r>
        <w:rPr>
          <w:b/>
        </w:rPr>
        <w:t xml:space="preserve"> </w:t>
      </w:r>
      <w:r w:rsidR="007E7F89">
        <w:t>Matt Finley</w:t>
      </w:r>
      <w:r>
        <w:t xml:space="preserve"> won the spl</w:t>
      </w:r>
      <w:r w:rsidR="007E7F89">
        <w:t>it the pot and donated it to Holidays for Heroes</w:t>
      </w:r>
      <w:r>
        <w:t>.</w:t>
      </w:r>
    </w:p>
    <w:p w:rsidR="00FB6700" w:rsidRDefault="00FB6700" w:rsidP="00FB6700"/>
    <w:p w:rsidR="00FB6700" w:rsidRDefault="00FB6700" w:rsidP="00D60EBE">
      <w:pPr>
        <w:ind w:left="360" w:firstLine="720"/>
      </w:pPr>
      <w:r>
        <w:t xml:space="preserve">Respectfully submitted, </w:t>
      </w:r>
    </w:p>
    <w:p w:rsidR="00FB6700" w:rsidRDefault="00FB6700" w:rsidP="00FB6700"/>
    <w:p w:rsidR="00FB6700" w:rsidRDefault="00FB6700" w:rsidP="00D60EBE">
      <w:pPr>
        <w:spacing w:after="0"/>
        <w:ind w:left="360" w:firstLine="720"/>
      </w:pPr>
      <w:r>
        <w:t>D. Shane Latta</w:t>
      </w:r>
    </w:p>
    <w:p w:rsidR="00FB6700" w:rsidRPr="00FB6700" w:rsidRDefault="00FB6700" w:rsidP="00D60EBE">
      <w:pPr>
        <w:spacing w:after="0"/>
        <w:ind w:left="360" w:firstLine="720"/>
      </w:pPr>
      <w:r>
        <w:t>Communicator, LL912</w:t>
      </w:r>
    </w:p>
    <w:p w:rsidR="00FC44C4" w:rsidRDefault="00FC44C4" w:rsidP="00FB6700">
      <w:pPr>
        <w:pStyle w:val="ListParagraph"/>
        <w:spacing w:after="0"/>
        <w:ind w:left="1440"/>
        <w:rPr>
          <w:i/>
        </w:rPr>
      </w:pPr>
    </w:p>
    <w:p w:rsidR="00FC44C4" w:rsidRPr="00FC44C4" w:rsidRDefault="00FC44C4" w:rsidP="00FB6700">
      <w:pPr>
        <w:pStyle w:val="ListParagraph"/>
        <w:spacing w:after="0"/>
        <w:ind w:left="1440"/>
        <w:rPr>
          <w:i/>
        </w:rPr>
      </w:pPr>
    </w:p>
    <w:p w:rsidR="005E24E5" w:rsidRDefault="005E24E5" w:rsidP="00FB6700">
      <w:pPr>
        <w:pStyle w:val="ListParagraph"/>
        <w:spacing w:after="0"/>
        <w:ind w:left="1440"/>
        <w:rPr>
          <w:b/>
        </w:rPr>
      </w:pPr>
    </w:p>
    <w:p w:rsidR="005E24E5" w:rsidRDefault="005E24E5" w:rsidP="00FB6700">
      <w:pPr>
        <w:pStyle w:val="ListParagraph"/>
        <w:spacing w:after="0"/>
        <w:ind w:left="1440"/>
      </w:pPr>
    </w:p>
    <w:p w:rsidR="003E7EC6" w:rsidRDefault="003E7EC6" w:rsidP="00FB6700">
      <w:pPr>
        <w:pStyle w:val="ListParagraph"/>
        <w:spacing w:after="0"/>
        <w:ind w:left="1440"/>
      </w:pPr>
    </w:p>
    <w:p w:rsidR="003E7EC6" w:rsidRDefault="003E7EC6" w:rsidP="00B476F3">
      <w:pPr>
        <w:pStyle w:val="ListParagraph"/>
        <w:ind w:left="1440"/>
      </w:pPr>
    </w:p>
    <w:p w:rsidR="00B476F3" w:rsidRPr="00B476F3" w:rsidRDefault="00B476F3" w:rsidP="00B476F3">
      <w:pPr>
        <w:pStyle w:val="ListParagraph"/>
        <w:ind w:left="1440"/>
      </w:pPr>
    </w:p>
    <w:p w:rsidR="00B476F3" w:rsidRDefault="00B476F3" w:rsidP="00B476F3"/>
    <w:p w:rsidR="00BE2B70" w:rsidRPr="00B476F3" w:rsidRDefault="00BE2B70" w:rsidP="00B476F3">
      <w:pPr>
        <w:pStyle w:val="ListParagraph"/>
        <w:ind w:left="1440"/>
      </w:pPr>
    </w:p>
    <w:sectPr w:rsidR="00BE2B70" w:rsidRPr="00B476F3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C5" w:rsidRDefault="002950C5" w:rsidP="008F3D6D">
      <w:pPr>
        <w:spacing w:after="0" w:line="240" w:lineRule="auto"/>
      </w:pPr>
      <w:r>
        <w:separator/>
      </w:r>
    </w:p>
  </w:endnote>
  <w:endnote w:type="continuationSeparator" w:id="0">
    <w:p w:rsidR="002950C5" w:rsidRDefault="002950C5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C5" w:rsidRDefault="002950C5" w:rsidP="008F3D6D">
      <w:pPr>
        <w:spacing w:after="0" w:line="240" w:lineRule="auto"/>
      </w:pPr>
      <w:r>
        <w:separator/>
      </w:r>
    </w:p>
  </w:footnote>
  <w:footnote w:type="continuationSeparator" w:id="0">
    <w:p w:rsidR="002950C5" w:rsidRDefault="002950C5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C6CF4"/>
    <w:rsid w:val="000D1375"/>
    <w:rsid w:val="000D158D"/>
    <w:rsid w:val="000D4238"/>
    <w:rsid w:val="000D5B25"/>
    <w:rsid w:val="000E0BA1"/>
    <w:rsid w:val="000E12A8"/>
    <w:rsid w:val="000E1E31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0C5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4E30"/>
    <w:rsid w:val="0066522C"/>
    <w:rsid w:val="00665CB0"/>
    <w:rsid w:val="006734BB"/>
    <w:rsid w:val="006743B7"/>
    <w:rsid w:val="0067524B"/>
    <w:rsid w:val="00675674"/>
    <w:rsid w:val="006758CF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B57D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A44DF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776A9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3CC6-F5B2-4725-B26E-3E4A30B4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2016-10-26T12:45:00Z</cp:lastPrinted>
  <dcterms:created xsi:type="dcterms:W3CDTF">2017-04-20T15:13:00Z</dcterms:created>
  <dcterms:modified xsi:type="dcterms:W3CDTF">2017-04-20T15:13:00Z</dcterms:modified>
</cp:coreProperties>
</file>